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14</w:t>
      </w:r>
      <w:r w:rsidDel="00000000" w:rsidR="00000000" w:rsidRPr="00000000">
        <w:rPr>
          <w:b w:val="1"/>
          <w:sz w:val="24"/>
          <w:szCs w:val="24"/>
          <w:rtl w:val="0"/>
        </w:rPr>
        <w:t xml:space="preserve"> hospitales en México ya cuentan con acceso a donadores internacionales de células madre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Un trasplante de médula ósea es la única o última opción de tratamiento para miles de personas con enfermedades en la sangre.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Be The Match ha realizado </w:t>
      </w:r>
      <w:r w:rsidDel="00000000" w:rsidR="00000000" w:rsidRPr="00000000">
        <w:rPr>
          <w:i w:val="1"/>
          <w:rtl w:val="0"/>
        </w:rPr>
        <w:t xml:space="preserve">25 trasplantes históricos para pacientes en México, 6 de ellos nacionales, es decir, de donador mexicano para paciente mexicano</w:t>
      </w:r>
      <w:r w:rsidDel="00000000" w:rsidR="00000000" w:rsidRPr="00000000">
        <w:rPr>
          <w:i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b w:val="1"/>
          <w:rtl w:val="0"/>
        </w:rPr>
        <w:t xml:space="preserve">Be The Match® </w:t>
      </w:r>
      <w:r w:rsidDel="00000000" w:rsidR="00000000" w:rsidRPr="00000000">
        <w:rPr>
          <w:b w:val="1"/>
          <w:rtl w:val="0"/>
        </w:rPr>
        <w:t xml:space="preserve">México</w:t>
      </w:r>
      <w:r w:rsidDel="00000000" w:rsidR="00000000" w:rsidRPr="00000000">
        <w:rPr>
          <w:rtl w:val="0"/>
        </w:rPr>
        <w:t xml:space="preserve">, operado por el Programa Nacional de Donadores de Médula Ósea® (The National Marrow Donor Program®, NMDP por sus siglas en inglés), el cual administra el registro de donadores de médula ósea más diverso del mundo, cuenta en México con una red de </w:t>
      </w: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b w:val="1"/>
          <w:rtl w:val="0"/>
        </w:rPr>
        <w:t xml:space="preserve"> centros médicos</w:t>
      </w:r>
      <w:r w:rsidDel="00000000" w:rsidR="00000000" w:rsidRPr="00000000">
        <w:rPr>
          <w:rtl w:val="0"/>
        </w:rPr>
        <w:t xml:space="preserve"> donde </w:t>
      </w:r>
      <w:r w:rsidDel="00000000" w:rsidR="00000000" w:rsidRPr="00000000">
        <w:rPr>
          <w:rtl w:val="0"/>
        </w:rPr>
        <w:t xml:space="preserve">pacientes con alguna enfermedad en la sangre se pueden acercar para contar con </w:t>
      </w:r>
      <w:r w:rsidDel="00000000" w:rsidR="00000000" w:rsidRPr="00000000">
        <w:rPr>
          <w:rtl w:val="0"/>
        </w:rPr>
        <w:t xml:space="preserve">un escenario más completo de opciones clínicas para recibir el tratamiento más conveniente para su caso.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En el marco del </w:t>
      </w:r>
      <w:r w:rsidDel="00000000" w:rsidR="00000000" w:rsidRPr="00000000">
        <w:rPr>
          <w:b w:val="1"/>
          <w:rtl w:val="0"/>
        </w:rPr>
        <w:t xml:space="preserve">Día Mundial de los Pacientes Trasplantados</w:t>
      </w:r>
      <w:r w:rsidDel="00000000" w:rsidR="00000000" w:rsidRPr="00000000">
        <w:rPr>
          <w:rtl w:val="0"/>
        </w:rPr>
        <w:t xml:space="preserve">, conmemorado cada 6 de junio, vale la pena destacar la importancia no solo de </w:t>
      </w:r>
      <w:r w:rsidDel="00000000" w:rsidR="00000000" w:rsidRPr="00000000">
        <w:rPr>
          <w:b w:val="1"/>
          <w:rtl w:val="0"/>
        </w:rPr>
        <w:t xml:space="preserve">regalar vida en vida a través de la donación de células madre </w:t>
      </w:r>
      <w:r w:rsidDel="00000000" w:rsidR="00000000" w:rsidRPr="00000000">
        <w:rPr>
          <w:rtl w:val="0"/>
        </w:rPr>
        <w:t xml:space="preserve">sino también el valor de contar con centros especializados en lo que, para muchos, representa la última o única opción de tratamiento: el trasplante de médula ósea.</w:t>
      </w:r>
    </w:p>
    <w:p w:rsidR="00000000" w:rsidDel="00000000" w:rsidP="00000000" w:rsidRDefault="00000000" w:rsidRPr="00000000" w14:paraId="00000009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Gracias a esta red de instituciones hospitalarias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Be The Match® ha podido realizar</w:t>
      </w:r>
      <w:r w:rsidDel="00000000" w:rsidR="00000000" w:rsidRPr="00000000">
        <w:rPr>
          <w:rtl w:val="0"/>
        </w:rPr>
        <w:t xml:space="preserve"> 29 </w:t>
      </w:r>
      <w:r w:rsidDel="00000000" w:rsidR="00000000" w:rsidRPr="00000000">
        <w:rPr>
          <w:rtl w:val="0"/>
        </w:rPr>
        <w:t xml:space="preserve">trasplantes para pacientes en el país en los últimos meses, 7 de los cuales fueron de donador mexicano a paciente mexicano en territorio nacional; así como llevar a cabo más de 70 recolecciones de células madre en su Centro de Recolección aliado en Jalisco, cuyo destino</w:t>
      </w:r>
      <w:r w:rsidDel="00000000" w:rsidR="00000000" w:rsidRPr="00000000">
        <w:rPr>
          <w:rtl w:val="0"/>
        </w:rPr>
        <w:t xml:space="preserve"> es dentro de México, pero también cualquier parte del mundo.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“Para democratizar el acceso a tratamientos especializados la prioridad desde nuestra llegada a México en 2017 ha sido incrementar el número de hospitales miembros de la red </w:t>
      </w:r>
      <w:r w:rsidDel="00000000" w:rsidR="00000000" w:rsidRPr="00000000">
        <w:rPr>
          <w:rtl w:val="0"/>
        </w:rPr>
        <w:t xml:space="preserve">para que los médicos puedan tomar una decisión clínica más efectiva para sus pacientes quienes también tienen una posibilidad más amplia de encontrar un donador compatible”,</w:t>
      </w:r>
      <w:r w:rsidDel="00000000" w:rsidR="00000000" w:rsidRPr="00000000">
        <w:rPr>
          <w:rtl w:val="0"/>
        </w:rPr>
        <w:t xml:space="preserve"> comentó Amaro Sánchez, Enlace de Centros de Trasplante LATAM de Be The Match®.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Ante esto, la organización sin fines de lucro busca la adición de nuevos hospitales a la </w:t>
      </w:r>
      <w:r w:rsidDel="00000000" w:rsidR="00000000" w:rsidRPr="00000000">
        <w:rPr>
          <w:b w:val="1"/>
          <w:rtl w:val="0"/>
        </w:rPr>
        <w:t xml:space="preserve">Red de Centros de Trasplante de Be The Match</w:t>
      </w:r>
      <w:r w:rsidDel="00000000" w:rsidR="00000000" w:rsidRPr="00000000">
        <w:rPr>
          <w:rtl w:val="0"/>
        </w:rPr>
        <w:t xml:space="preserve">® con lo cual</w:t>
      </w:r>
      <w:r w:rsidDel="00000000" w:rsidR="00000000" w:rsidRPr="00000000">
        <w:rPr>
          <w:rtl w:val="0"/>
        </w:rPr>
        <w:t xml:space="preserve"> médicos, residentes y adscritos tienen la oportunidad de acceder a programas de educación continua, asistencia a congresos nacionales e internacionales, invitación a eventos y actividades locales, contacto con otros médicos para ver avances en terapias y casos de estudio, materiales de difusión adaptados a cada hospital,  la posibilidad de realizar campañas internas para promover la donación y el acceso a investigaciones médicas realizadas a través de su Centro de Investigación de Trasplante de Sangre y Médula Ósea (CIBMTR, por sus siglas en inglés). 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Por su parte, los pacientes de estos centros, en su búsqueda de un donador,  acceden a la opción de realizar entre sus familiares en línea directa (padres, hermanos e hijos) las pruebas de histocompatibilidad para conocer su perfil genético, con un costo promedio de $30 mil pesos, completamente gratis. 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De igual modo, en caso de no encontrar un donador en su círculo familiar y encontrar una compatibilidad en alguien del registro internacional,  tienen acceso a becas complementarias para gastos operativos, como la preparación del donador, recolección y traslado de células hasta el hospital donde serán trasplantados, las cuales llegan a cubrir  hasta $20 mil dólares del costo total. Los pacientes y sus familias también cuentan con el acompañamiento en su camino al trasplante por medio del Centro de Apoyo a Pacientes de Be The Match</w:t>
      </w:r>
      <w:r w:rsidDel="00000000" w:rsidR="00000000" w:rsidRPr="00000000">
        <w:rPr>
          <w:b w:val="1"/>
          <w:rtl w:val="0"/>
        </w:rPr>
        <w:t xml:space="preserve">®</w:t>
      </w:r>
      <w:r w:rsidDel="00000000" w:rsidR="00000000" w:rsidRPr="00000000">
        <w:rPr>
          <w:rtl w:val="0"/>
        </w:rPr>
        <w:t xml:space="preserve"> México.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“Cualquier hospital en nuestro país puede sumarse a esta red accediendo a </w:t>
      </w:r>
      <w:hyperlink r:id="rId6">
        <w:r w:rsidDel="00000000" w:rsidR="00000000" w:rsidRPr="00000000">
          <w:rPr>
            <w:rFonts w:ascii="Roboto" w:cs="Roboto" w:eastAsia="Roboto" w:hAnsi="Roboto"/>
            <w:color w:val="1a73e8"/>
            <w:highlight w:val="white"/>
            <w:rtl w:val="0"/>
          </w:rPr>
          <w:t xml:space="preserve">www.bethematch.org.mx/comunidadmedica</w:t>
        </w:r>
      </w:hyperlink>
      <w:r w:rsidDel="00000000" w:rsidR="00000000" w:rsidRPr="00000000">
        <w:rPr>
          <w:rtl w:val="0"/>
        </w:rPr>
        <w:t xml:space="preserve"> donde encontrarán un sencillo formulario para poder contactarlos y </w:t>
      </w:r>
      <w:r w:rsidDel="00000000" w:rsidR="00000000" w:rsidRPr="00000000">
        <w:rPr>
          <w:rtl w:val="0"/>
        </w:rPr>
        <w:t xml:space="preserve">recibir la atención de un representante de la organización</w:t>
      </w:r>
      <w:r w:rsidDel="00000000" w:rsidR="00000000" w:rsidRPr="00000000">
        <w:rPr>
          <w:rtl w:val="0"/>
        </w:rPr>
        <w:t xml:space="preserve"> que les explicará los requisitos necesarios para ser parte de estos Centros</w:t>
      </w:r>
      <w:r w:rsidDel="00000000" w:rsidR="00000000" w:rsidRPr="00000000">
        <w:rPr>
          <w:rtl w:val="0"/>
        </w:rPr>
        <w:t xml:space="preserve">. El proceso es completamente gratuito y permite brindar a los pacientes la mejor atención en su camino al trasplante”, afirma el especialista.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En México los centros médicos que ya forman </w:t>
      </w:r>
      <w:r w:rsidDel="00000000" w:rsidR="00000000" w:rsidRPr="00000000">
        <w:rPr>
          <w:rtl w:val="0"/>
        </w:rPr>
        <w:t xml:space="preserve">parte de esta red de ayuda son: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Ciudad de México: Instituto Nacional de Pediatría, Hospital Infantil de México Federico Gómez, Centro Médico ABC, Hospital Ángeles Lomas, Hospital Médica Sur y Hospital Español CDMX.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Puebla: Hospital para el Niño Poblano y Clínica Ruiz Puebla.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Nuevo León: Hospital Universitario Dr. José Eleuterio Gonzalez y Hospital Zambrano Hellion TecSalud.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Jalisco: Hospital Puerta de Hierro y Hospital México Americano.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Querétaro: Hospital Infantil Teletón de Oncología.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Coahuila: Sanatorio Español La Laguna.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  <w:t xml:space="preserve">Cabe destacar que </w:t>
      </w:r>
      <w:r w:rsidDel="00000000" w:rsidR="00000000" w:rsidRPr="00000000">
        <w:rPr>
          <w:b w:val="1"/>
          <w:rtl w:val="0"/>
        </w:rPr>
        <w:t xml:space="preserve">menos del 10% </w:t>
      </w:r>
      <w:r w:rsidDel="00000000" w:rsidR="00000000" w:rsidRPr="00000000">
        <w:rPr>
          <w:rtl w:val="0"/>
        </w:rPr>
        <w:t xml:space="preserve">de las personas que necesitan un trasplante de médula ósea lo consiguen y de ellos</w:t>
      </w:r>
      <w:r w:rsidDel="00000000" w:rsidR="00000000" w:rsidRPr="00000000">
        <w:rPr>
          <w:b w:val="1"/>
          <w:rtl w:val="0"/>
        </w:rPr>
        <w:t xml:space="preserve"> s</w:t>
      </w:r>
      <w:r w:rsidDel="00000000" w:rsidR="00000000" w:rsidRPr="00000000">
        <w:rPr>
          <w:b w:val="1"/>
          <w:rtl w:val="0"/>
        </w:rPr>
        <w:t xml:space="preserve">olo el </w:t>
      </w:r>
      <w:r w:rsidDel="00000000" w:rsidR="00000000" w:rsidRPr="00000000">
        <w:rPr>
          <w:b w:val="1"/>
          <w:rtl w:val="0"/>
        </w:rPr>
        <w:t xml:space="preserve">30%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encuentra un donador genéticamente compatible en su familia; el otro</w:t>
      </w:r>
      <w:r w:rsidDel="00000000" w:rsidR="00000000" w:rsidRPr="00000000">
        <w:rPr>
          <w:b w:val="1"/>
          <w:rtl w:val="0"/>
        </w:rPr>
        <w:t xml:space="preserve"> 70% </w:t>
      </w:r>
      <w:r w:rsidDel="00000000" w:rsidR="00000000" w:rsidRPr="00000000">
        <w:rPr>
          <w:rtl w:val="0"/>
        </w:rPr>
        <w:t xml:space="preserve">dependen de la generosidad de un extraño (donador no-relacionado). </w:t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  <w:t xml:space="preserve">Al contar con un mayor número de hospitales donde realizar trasplantes de médula ósea y los cuales tengan acceso a un registro de donadores internacional y a información médica de valor, las posibilidades de supervivencia de los pacientes serán mayores.</w:t>
      </w:r>
    </w:p>
    <w:p w:rsidR="00000000" w:rsidDel="00000000" w:rsidP="00000000" w:rsidRDefault="00000000" w:rsidRPr="00000000" w14:paraId="00000021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En México dar vida en vida es posible gracias a la donación de células madre que, en el 77% de los casos es similar a donar plaquetas. Brindar ayuda a los pacientes que necesitan un trasplante puede lograrse desde diferentes trincheras, ya sea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convirtiéndose en héroes</w:t>
        </w:r>
      </w:hyperlink>
      <w:r w:rsidDel="00000000" w:rsidR="00000000" w:rsidRPr="00000000">
        <w:rPr>
          <w:rtl w:val="0"/>
        </w:rPr>
        <w:t xml:space="preserve"> dispuestos a donar sus células y haciendo que </w:t>
      </w:r>
      <w:r w:rsidDel="00000000" w:rsidR="00000000" w:rsidRPr="00000000">
        <w:rPr>
          <w:rtl w:val="0"/>
        </w:rPr>
        <w:t xml:space="preserve">esta Red de Centros de Trasplante de Be The Match®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México </w:t>
      </w:r>
      <w:r w:rsidDel="00000000" w:rsidR="00000000" w:rsidRPr="00000000">
        <w:rPr>
          <w:rtl w:val="0"/>
        </w:rPr>
        <w:t xml:space="preserve">crezca, para tener más puntos de atención a pacientes y sus familiares, y lograr como sociedad salvar más vidas.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  <w:t xml:space="preserve">----------</w:t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b w:val="1"/>
          <w:color w:val="242323"/>
          <w:sz w:val="20"/>
          <w:szCs w:val="20"/>
        </w:rPr>
      </w:pPr>
      <w:r w:rsidDel="00000000" w:rsidR="00000000" w:rsidRPr="00000000">
        <w:rPr>
          <w:b w:val="1"/>
          <w:color w:val="242323"/>
          <w:sz w:val="20"/>
          <w:szCs w:val="20"/>
          <w:rtl w:val="0"/>
        </w:rPr>
        <w:t xml:space="preserve">Acerca de Be The Match® México</w:t>
      </w:r>
    </w:p>
    <w:p w:rsidR="00000000" w:rsidDel="00000000" w:rsidP="00000000" w:rsidRDefault="00000000" w:rsidRPr="00000000" w14:paraId="00000027">
      <w:pPr>
        <w:shd w:fill="ffffff" w:val="clear"/>
        <w:spacing w:after="200" w:before="200" w:lineRule="auto"/>
        <w:jc w:val="both"/>
        <w:rPr>
          <w:color w:val="242323"/>
          <w:sz w:val="20"/>
          <w:szCs w:val="20"/>
        </w:rPr>
      </w:pPr>
      <w:r w:rsidDel="00000000" w:rsidR="00000000" w:rsidRPr="00000000">
        <w:rPr>
          <w:b w:val="1"/>
          <w:color w:val="242323"/>
          <w:sz w:val="20"/>
          <w:szCs w:val="20"/>
          <w:rtl w:val="0"/>
        </w:rPr>
        <w:t xml:space="preserve">Be The Match® México </w:t>
      </w:r>
      <w:r w:rsidDel="00000000" w:rsidR="00000000" w:rsidRPr="00000000">
        <w:rPr>
          <w:color w:val="242323"/>
          <w:sz w:val="20"/>
          <w:szCs w:val="20"/>
          <w:rtl w:val="0"/>
        </w:rPr>
        <w:t xml:space="preserve">es una subsidiaria enteramente controlada por </w:t>
      </w:r>
      <w:r w:rsidDel="00000000" w:rsidR="00000000" w:rsidRPr="00000000">
        <w:rPr>
          <w:b w:val="1"/>
          <w:color w:val="242323"/>
          <w:sz w:val="20"/>
          <w:szCs w:val="20"/>
          <w:rtl w:val="0"/>
        </w:rPr>
        <w:t xml:space="preserve">Be The Match</w:t>
      </w:r>
      <w:r w:rsidDel="00000000" w:rsidR="00000000" w:rsidRPr="00000000">
        <w:rPr>
          <w:b w:val="1"/>
          <w:sz w:val="20"/>
          <w:szCs w:val="20"/>
          <w:rtl w:val="0"/>
        </w:rPr>
        <w:t xml:space="preserve">® </w:t>
      </w:r>
      <w:r w:rsidDel="00000000" w:rsidR="00000000" w:rsidRPr="00000000">
        <w:rPr>
          <w:sz w:val="20"/>
          <w:szCs w:val="20"/>
          <w:rtl w:val="0"/>
        </w:rPr>
        <w:t xml:space="preserve">es el registro de posibles donadores de médula ósea más diverso del mundo, que ayuda a personas con enfermedades en la sangre a encontrar un donador genéticamente compatible para recibir el trasplante que necesitan para sobrevivir; además, brinda apoyo, acompañamiento y recursos económicos a pacientes y sus familias para cubrir parte de los costos del procedimiento de trasplante. </w:t>
      </w:r>
      <w:r w:rsidDel="00000000" w:rsidR="00000000" w:rsidRPr="00000000">
        <w:rPr>
          <w:color w:val="242323"/>
          <w:sz w:val="20"/>
          <w:szCs w:val="20"/>
          <w:rtl w:val="0"/>
        </w:rPr>
        <w:t xml:space="preserve">Nuestra organización es operada por el </w:t>
      </w:r>
      <w:r w:rsidDel="00000000" w:rsidR="00000000" w:rsidRPr="00000000">
        <w:rPr>
          <w:b w:val="1"/>
          <w:color w:val="242323"/>
          <w:sz w:val="20"/>
          <w:szCs w:val="20"/>
          <w:rtl w:val="0"/>
        </w:rPr>
        <w:t xml:space="preserve">National Marrow Donor Program® (NMDP®) (Programa Nacional de Donadores de Médula), </w:t>
      </w:r>
      <w:r w:rsidDel="00000000" w:rsidR="00000000" w:rsidRPr="00000000">
        <w:rPr>
          <w:color w:val="242323"/>
          <w:sz w:val="20"/>
          <w:szCs w:val="20"/>
          <w:rtl w:val="0"/>
        </w:rPr>
        <w:t xml:space="preserve">una organización sin fines de lucro que conecta a pacientes con sus respectivos donadores, educa a profesionales de la salud y realiza investigaciones a través de su </w:t>
      </w:r>
      <w:r w:rsidDel="00000000" w:rsidR="00000000" w:rsidRPr="00000000">
        <w:rPr>
          <w:b w:val="1"/>
          <w:color w:val="242323"/>
          <w:sz w:val="20"/>
          <w:szCs w:val="20"/>
          <w:rtl w:val="0"/>
        </w:rPr>
        <w:t xml:space="preserve">Centro Internacional de Investigación de Trasplantes de Sangre y Médula® (CIBMTR® </w:t>
      </w:r>
      <w:r w:rsidDel="00000000" w:rsidR="00000000" w:rsidRPr="00000000">
        <w:rPr>
          <w:color w:val="242323"/>
          <w:sz w:val="20"/>
          <w:szCs w:val="20"/>
          <w:rtl w:val="0"/>
        </w:rPr>
        <w:t xml:space="preserve">por sus siglas en inglés)</w:t>
      </w:r>
      <w:r w:rsidDel="00000000" w:rsidR="00000000" w:rsidRPr="00000000">
        <w:rPr>
          <w:b w:val="1"/>
          <w:color w:val="242323"/>
          <w:sz w:val="20"/>
          <w:szCs w:val="20"/>
          <w:rtl w:val="0"/>
        </w:rPr>
        <w:t xml:space="preserve">, </w:t>
      </w:r>
      <w:r w:rsidDel="00000000" w:rsidR="00000000" w:rsidRPr="00000000">
        <w:rPr>
          <w:color w:val="242323"/>
          <w:sz w:val="20"/>
          <w:szCs w:val="20"/>
          <w:rtl w:val="0"/>
        </w:rPr>
        <w:t xml:space="preserve">que ayuda a salvar más vidas.</w:t>
      </w:r>
    </w:p>
    <w:p w:rsidR="00000000" w:rsidDel="00000000" w:rsidP="00000000" w:rsidRDefault="00000000" w:rsidRPr="00000000" w14:paraId="00000028">
      <w:pPr>
        <w:shd w:fill="ffffff" w:val="clear"/>
        <w:spacing w:after="200" w:before="200" w:lineRule="auto"/>
        <w:jc w:val="both"/>
        <w:rPr>
          <w:b w:val="1"/>
          <w:color w:val="242323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 obtener más información, visita nuestro sitio web </w:t>
      </w:r>
      <w:hyperlink r:id="rId8">
        <w:r w:rsidDel="00000000" w:rsidR="00000000" w:rsidRPr="00000000">
          <w:rPr>
            <w:color w:val="bdcc2a"/>
            <w:sz w:val="20"/>
            <w:szCs w:val="20"/>
            <w:u w:val="single"/>
            <w:rtl w:val="0"/>
          </w:rPr>
          <w:t xml:space="preserve">www.BeTheMatch.org.mx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681163" cy="396501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81163" cy="39650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www.bethematch.org.mx/comunidadmedica" TargetMode="External"/><Relationship Id="rId7" Type="http://schemas.openxmlformats.org/officeDocument/2006/relationships/hyperlink" Target="https://bethematch.org.mx/proceso-donacion/" TargetMode="External"/><Relationship Id="rId8" Type="http://schemas.openxmlformats.org/officeDocument/2006/relationships/hyperlink" Target="http://bethematch.org.mx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